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D5" w:rsidRDefault="00750538" w:rsidP="00750538">
      <w:pPr>
        <w:spacing w:before="100" w:beforeAutospacing="1" w:after="100" w:afterAutospacing="1" w:line="240" w:lineRule="auto"/>
        <w:ind w:left="360"/>
        <w:jc w:val="center"/>
        <w:rPr>
          <w:rFonts w:ascii="Helvetica" w:hAnsi="Helvetica"/>
          <w:b/>
          <w:color w:val="C00000"/>
          <w:sz w:val="32"/>
          <w:szCs w:val="32"/>
          <w:shd w:val="clear" w:color="auto" w:fill="FFFFFF"/>
        </w:rPr>
      </w:pPr>
      <w:r w:rsidRPr="00D30D4C">
        <w:rPr>
          <w:rFonts w:ascii="Helvetica" w:hAnsi="Helvetica"/>
          <w:b/>
          <w:color w:val="C00000"/>
          <w:sz w:val="32"/>
          <w:szCs w:val="32"/>
          <w:shd w:val="clear" w:color="auto" w:fill="FFFFFF"/>
        </w:rPr>
        <w:t>AIMS AND SCOPE</w:t>
      </w:r>
    </w:p>
    <w:p w:rsidR="00466046" w:rsidRPr="00D30D4C" w:rsidRDefault="00466046" w:rsidP="00750538">
      <w:pPr>
        <w:spacing w:before="100" w:beforeAutospacing="1" w:after="100" w:afterAutospacing="1" w:line="240" w:lineRule="auto"/>
        <w:ind w:left="360"/>
        <w:jc w:val="center"/>
        <w:rPr>
          <w:rFonts w:ascii="Helvetica" w:hAnsi="Helvetica"/>
          <w:b/>
          <w:color w:val="C00000"/>
          <w:sz w:val="32"/>
          <w:szCs w:val="32"/>
          <w:shd w:val="clear" w:color="auto" w:fill="FFFFFF"/>
        </w:rPr>
      </w:pPr>
      <w:bookmarkStart w:id="0" w:name="_GoBack"/>
      <w:r>
        <w:rPr>
          <w:rFonts w:ascii="Helvetica" w:hAnsi="Helvetica" w:cs="Helvetica"/>
          <w:b/>
          <w:noProof/>
          <w:color w:val="C00000"/>
          <w:sz w:val="32"/>
          <w:szCs w:val="32"/>
        </w:rPr>
        <mc:AlternateContent>
          <mc:Choice Requires="wps">
            <w:drawing>
              <wp:anchor distT="0" distB="0" distL="114300" distR="114300" simplePos="0" relativeHeight="251659264" behindDoc="0" locked="0" layoutInCell="1" allowOverlap="1" wp14:anchorId="4B7DAEDA" wp14:editId="2FA9B797">
                <wp:simplePos x="0" y="0"/>
                <wp:positionH relativeFrom="column">
                  <wp:posOffset>0</wp:posOffset>
                </wp:positionH>
                <wp:positionV relativeFrom="paragraph">
                  <wp:posOffset>-635</wp:posOffset>
                </wp:positionV>
                <wp:extent cx="6084228"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60842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1A44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" strokecolor="#5b9bd5 [3204]" strokeweight=".5pt">
                <v:stroke joinstyle="miter"/>
              </v:line>
            </w:pict>
          </mc:Fallback>
        </mc:AlternateContent>
      </w:r>
      <w:bookmarkEnd w:id="0"/>
    </w:p>
    <w:p w:rsidR="00EE4642" w:rsidRPr="00D30D4C" w:rsidRDefault="00D334D5" w:rsidP="00750538">
      <w:pPr>
        <w:spacing w:before="100" w:beforeAutospacing="1" w:after="100" w:afterAutospacing="1" w:line="240" w:lineRule="auto"/>
        <w:ind w:left="360" w:right="-279"/>
        <w:jc w:val="both"/>
        <w:rPr>
          <w:rFonts w:ascii="Helvetica" w:hAnsi="Helvetica"/>
          <w:color w:val="333333"/>
          <w:sz w:val="21"/>
          <w:szCs w:val="21"/>
          <w:shd w:val="clear" w:color="auto" w:fill="FFFFFF"/>
        </w:rPr>
      </w:pPr>
      <w:r w:rsidRPr="00D30D4C">
        <w:rPr>
          <w:rFonts w:ascii="Helvetica" w:hAnsi="Helvetica"/>
          <w:color w:val="333333"/>
          <w:sz w:val="21"/>
          <w:szCs w:val="21"/>
          <w:shd w:val="clear" w:color="auto" w:fill="FFFFFF"/>
        </w:rPr>
        <w:t xml:space="preserve">As one of the leading Croatian linguistic journals, Jezikoslovlje aims to promote the constructive interaction between theoretical and descriptive findings by providing a broadly conceived forum for research in the traditional disciplines of linguistics, ranging from phonology and morphology to syntax, semantics, and pragmatics, as well as for research from neighboring disciplines deemed to be of interest to the linguistic audience and of relevance for contemporary linguistic theory, methodology and description. Supported by an internationally renowned board of consulting editors, the journal will hold up for discussion theoretical and descriptive issues relevant to the linguistic community at large and thus aim at reflecting current trends in linguistic research in the above disciplines within a broad range of theoretical frameworks. </w:t>
      </w:r>
      <w:r w:rsidRPr="003D3439">
        <w:rPr>
          <w:rFonts w:ascii="Helvetica" w:hAnsi="Helvetica"/>
          <w:iCs/>
          <w:sz w:val="21"/>
          <w:szCs w:val="21"/>
        </w:rPr>
        <w:t>Jezikoslovlje</w:t>
      </w:r>
      <w:r w:rsidRPr="00D30D4C">
        <w:rPr>
          <w:rFonts w:ascii="Helvetica" w:hAnsi="Helvetica"/>
          <w:color w:val="333333"/>
          <w:sz w:val="21"/>
          <w:szCs w:val="21"/>
          <w:shd w:val="clear" w:color="auto" w:fill="FFFFFF"/>
        </w:rPr>
        <w:t> also features special, guest-edited issues or sections, which bring together contributions under a unifying theme and give the readership the unique opportunity to explore one topic from diverse perspectives.</w:t>
      </w:r>
    </w:p>
    <w:sectPr w:rsidR="00EE4642" w:rsidRPr="00D3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6C"/>
    <w:rsid w:val="001C4D88"/>
    <w:rsid w:val="001E5C37"/>
    <w:rsid w:val="002A5F7B"/>
    <w:rsid w:val="003D3439"/>
    <w:rsid w:val="003E606E"/>
    <w:rsid w:val="00466046"/>
    <w:rsid w:val="004D41B6"/>
    <w:rsid w:val="0074386C"/>
    <w:rsid w:val="00750538"/>
    <w:rsid w:val="00C80C66"/>
    <w:rsid w:val="00D30D4C"/>
    <w:rsid w:val="00D334D5"/>
    <w:rsid w:val="00E764AB"/>
    <w:rsid w:val="00E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DFE5"/>
  <w15:chartTrackingRefBased/>
  <w15:docId w15:val="{31359153-B952-4609-A6FF-ECE1E1FB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34D5"/>
    <w:rPr>
      <w:i/>
      <w:iCs/>
    </w:rPr>
  </w:style>
  <w:style w:type="character" w:styleId="Strong">
    <w:name w:val="Strong"/>
    <w:basedOn w:val="DefaultParagraphFont"/>
    <w:uiPriority w:val="22"/>
    <w:qFormat/>
    <w:rsid w:val="00D334D5"/>
    <w:rPr>
      <w:b/>
      <w:bCs/>
    </w:rPr>
  </w:style>
  <w:style w:type="paragraph" w:styleId="NormalWeb">
    <w:name w:val="Normal (Web)"/>
    <w:basedOn w:val="Normal"/>
    <w:uiPriority w:val="99"/>
    <w:unhideWhenUsed/>
    <w:rsid w:val="00D33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Buljan</dc:creator>
  <cp:keywords/>
  <dc:description/>
  <cp:lastModifiedBy>Gabrijela Buljan</cp:lastModifiedBy>
  <cp:revision>6</cp:revision>
  <dcterms:created xsi:type="dcterms:W3CDTF">2019-08-07T06:01:00Z</dcterms:created>
  <dcterms:modified xsi:type="dcterms:W3CDTF">2020-02-15T15:00:00Z</dcterms:modified>
</cp:coreProperties>
</file>